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6D315831" w:rsidR="00B54F7E" w:rsidRPr="00902132" w:rsidRDefault="0076686B" w:rsidP="0036633F">
      <w:pPr>
        <w:spacing w:before="240" w:after="240"/>
        <w:rPr>
          <w:b/>
          <w:spacing w:val="-8"/>
          <w:sz w:val="42"/>
          <w:szCs w:val="42"/>
        </w:rPr>
      </w:pPr>
      <w:r>
        <w:rPr>
          <w:b/>
          <w:spacing w:val="-8"/>
          <w:sz w:val="42"/>
          <w:szCs w:val="42"/>
        </w:rPr>
        <w:t xml:space="preserve">Bezirk </w:t>
      </w:r>
      <w:r w:rsidR="00E2159C">
        <w:rPr>
          <w:b/>
          <w:spacing w:val="-8"/>
          <w:sz w:val="42"/>
          <w:szCs w:val="42"/>
        </w:rPr>
        <w:t>Imst erhält mit Andrea Kammerlander Ansprechperson für Klimaschutz</w:t>
      </w:r>
      <w:r w:rsidR="00290324">
        <w:rPr>
          <w:b/>
          <w:spacing w:val="-8"/>
          <w:sz w:val="42"/>
          <w:szCs w:val="42"/>
        </w:rPr>
        <w:t>-</w:t>
      </w:r>
      <w:r w:rsidR="00E2159C">
        <w:rPr>
          <w:b/>
          <w:spacing w:val="-8"/>
          <w:sz w:val="42"/>
          <w:szCs w:val="42"/>
        </w:rPr>
        <w:t>Agenden</w:t>
      </w:r>
    </w:p>
    <w:p w14:paraId="5E4FB1CA" w14:textId="3F914D73" w:rsidR="0026295D" w:rsidRDefault="00196776" w:rsidP="0036633F">
      <w:pPr>
        <w:spacing w:before="240" w:after="240"/>
        <w:jc w:val="both"/>
        <w:rPr>
          <w:rFonts w:cstheme="minorBidi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>Zusammenarbeit, Wissensaustausch</w:t>
      </w:r>
      <w:r w:rsidR="009B65DE">
        <w:rPr>
          <w:rFonts w:cstheme="minorBidi"/>
          <w:b/>
          <w:bCs/>
          <w:lang w:eastAsia="de-AT"/>
        </w:rPr>
        <w:t xml:space="preserve"> und Bewusstseinsbildung</w:t>
      </w:r>
      <w:r w:rsidR="00245D4F">
        <w:rPr>
          <w:rFonts w:cstheme="minorBidi"/>
          <w:b/>
          <w:bCs/>
          <w:lang w:eastAsia="de-AT"/>
        </w:rPr>
        <w:t xml:space="preserve"> – Klimaschutz </w:t>
      </w:r>
      <w:r w:rsidR="00C3062E">
        <w:rPr>
          <w:rFonts w:cstheme="minorBidi"/>
          <w:b/>
          <w:bCs/>
          <w:lang w:eastAsia="de-AT"/>
        </w:rPr>
        <w:t xml:space="preserve">ist Teamarbeit. Um diese </w:t>
      </w:r>
      <w:r w:rsidR="005863B1">
        <w:rPr>
          <w:rFonts w:cstheme="minorBidi"/>
          <w:b/>
          <w:bCs/>
          <w:lang w:eastAsia="de-AT"/>
        </w:rPr>
        <w:t xml:space="preserve">bestmöglich </w:t>
      </w:r>
      <w:r w:rsidR="007E1B81">
        <w:rPr>
          <w:rFonts w:cstheme="minorBidi"/>
          <w:b/>
          <w:bCs/>
          <w:lang w:eastAsia="de-AT"/>
        </w:rPr>
        <w:t>umzusetzen,</w:t>
      </w:r>
      <w:r w:rsidR="005863B1">
        <w:rPr>
          <w:rFonts w:cstheme="minorBidi"/>
          <w:b/>
          <w:bCs/>
          <w:lang w:eastAsia="de-AT"/>
        </w:rPr>
        <w:t xml:space="preserve"> erhält der Bezirk Imst </w:t>
      </w:r>
      <w:r w:rsidR="00F7312E">
        <w:rPr>
          <w:rFonts w:cstheme="minorBidi"/>
          <w:b/>
          <w:bCs/>
          <w:lang w:eastAsia="de-AT"/>
        </w:rPr>
        <w:t xml:space="preserve">in der Person von Andrea Kammerlander eine </w:t>
      </w:r>
      <w:r w:rsidR="007F6DFA">
        <w:rPr>
          <w:rFonts w:cstheme="minorBidi"/>
          <w:b/>
          <w:bCs/>
          <w:lang w:eastAsia="de-AT"/>
        </w:rPr>
        <w:t xml:space="preserve">eigene Nachhaltigkeitsexpertin. </w:t>
      </w:r>
      <w:r w:rsidR="00A45BD9">
        <w:rPr>
          <w:rFonts w:cstheme="minorBidi"/>
          <w:b/>
          <w:bCs/>
          <w:lang w:eastAsia="de-AT"/>
        </w:rPr>
        <w:t xml:space="preserve">Die Netzwerkerin des Klimabündnis Tirol </w:t>
      </w:r>
      <w:r w:rsidR="001A6BA1">
        <w:rPr>
          <w:rFonts w:cstheme="minorBidi"/>
          <w:b/>
          <w:bCs/>
          <w:lang w:eastAsia="de-AT"/>
        </w:rPr>
        <w:t xml:space="preserve">wird in Zukunft 25 Gemeinden in ihren </w:t>
      </w:r>
      <w:r w:rsidR="00FD1598">
        <w:rPr>
          <w:rFonts w:cstheme="minorBidi"/>
          <w:b/>
          <w:bCs/>
          <w:lang w:eastAsia="de-AT"/>
        </w:rPr>
        <w:t>Klimaschutzbestrebungen unterstützen.</w:t>
      </w:r>
    </w:p>
    <w:p w14:paraId="3A444A55" w14:textId="24A81EFA" w:rsidR="00E2159C" w:rsidRDefault="00380144" w:rsidP="00E2159C">
      <w:pPr>
        <w:spacing w:before="240" w:after="240"/>
        <w:jc w:val="both"/>
      </w:pPr>
      <w:r>
        <w:t xml:space="preserve">Das </w:t>
      </w:r>
      <w:r w:rsidR="00E2159C">
        <w:t xml:space="preserve">Klimabündnis Tirol verstärkt </w:t>
      </w:r>
      <w:r>
        <w:t xml:space="preserve">sein </w:t>
      </w:r>
      <w:r w:rsidR="00E2159C">
        <w:t xml:space="preserve">Engagement </w:t>
      </w:r>
      <w:r w:rsidR="00A17E2A">
        <w:t>im</w:t>
      </w:r>
      <w:r w:rsidR="00E2159C">
        <w:t xml:space="preserve"> Klimaschutz</w:t>
      </w:r>
      <w:r w:rsidR="00A17E2A">
        <w:t>- und Nachhaltigkeitssektor</w:t>
      </w:r>
      <w:r w:rsidR="000A363F">
        <w:t xml:space="preserve"> weiter</w:t>
      </w:r>
      <w:r w:rsidR="0076686B">
        <w:t xml:space="preserve"> – mit dem Ziel ein breiteres Publikum anzusprechen</w:t>
      </w:r>
      <w:r w:rsidR="00A17E2A">
        <w:t xml:space="preserve">. </w:t>
      </w:r>
      <w:r w:rsidR="00583D03">
        <w:t>Im Auftrag des Regionalmanagement</w:t>
      </w:r>
      <w:r w:rsidR="001F7F46">
        <w:t xml:space="preserve"> Region</w:t>
      </w:r>
      <w:r w:rsidR="00583D03">
        <w:t xml:space="preserve"> Imst</w:t>
      </w:r>
      <w:r w:rsidR="00477108">
        <w:t xml:space="preserve"> und mit Unterstützung von Bund, Land und Europäischer Union </w:t>
      </w:r>
      <w:r w:rsidR="006C4CD6">
        <w:t>hat mit</w:t>
      </w:r>
      <w:r w:rsidR="00583D03">
        <w:t xml:space="preserve"> Andrea Kammerlander eine </w:t>
      </w:r>
      <w:r w:rsidR="00D916C0">
        <w:t xml:space="preserve">Ansprechperson und Koordinatorin für die Klimaschutzagenden der insgesamt </w:t>
      </w:r>
      <w:r w:rsidR="00FE6058">
        <w:t>25 Gemeinden umfassenden LEADER-Region Imst</w:t>
      </w:r>
      <w:r w:rsidR="00D52228">
        <w:t xml:space="preserve"> </w:t>
      </w:r>
      <w:r w:rsidR="00DD58A4">
        <w:t xml:space="preserve">ihre Arbeit </w:t>
      </w:r>
      <w:r w:rsidR="00D60EDA">
        <w:t>auf</w:t>
      </w:r>
      <w:r w:rsidR="00D60EDA">
        <w:t>genommen</w:t>
      </w:r>
      <w:r w:rsidR="00FE6058">
        <w:t>.</w:t>
      </w:r>
      <w:r w:rsidR="00DD58A4">
        <w:t xml:space="preserve"> </w:t>
      </w:r>
      <w:r w:rsidR="005D765E">
        <w:t>Als Schnittstelle zwischen den Gemeinden</w:t>
      </w:r>
      <w:r w:rsidR="006F2144">
        <w:t>, Bildungseinrichtungen</w:t>
      </w:r>
      <w:r w:rsidR="00193AFE">
        <w:t>, Unternehmen</w:t>
      </w:r>
      <w:r w:rsidR="006F2144">
        <w:t xml:space="preserve"> </w:t>
      </w:r>
      <w:r w:rsidR="003D2DE8">
        <w:t xml:space="preserve">und wichtigen </w:t>
      </w:r>
      <w:proofErr w:type="spellStart"/>
      <w:proofErr w:type="gramStart"/>
      <w:r w:rsidR="003D2DE8">
        <w:t>Akteur</w:t>
      </w:r>
      <w:r w:rsidR="000A363F">
        <w:t>:inn</w:t>
      </w:r>
      <w:r w:rsidR="003D2DE8">
        <w:t>en</w:t>
      </w:r>
      <w:proofErr w:type="spellEnd"/>
      <w:proofErr w:type="gramEnd"/>
      <w:r w:rsidR="003D2DE8">
        <w:t xml:space="preserve"> </w:t>
      </w:r>
      <w:r w:rsidR="00193AFE">
        <w:t xml:space="preserve">im Klimaschutzbereich wird </w:t>
      </w:r>
      <w:r w:rsidR="006D23E3">
        <w:t xml:space="preserve">sie </w:t>
      </w:r>
      <w:r w:rsidR="00640B22">
        <w:t xml:space="preserve">nicht nur die Zusammenarbeit stärken, sondern </w:t>
      </w:r>
      <w:r w:rsidR="00B80D78">
        <w:t xml:space="preserve">aktiv </w:t>
      </w:r>
      <w:r w:rsidR="00284618">
        <w:t>die Förderung von Nachhaltigkeitsinitiativen vorantreiben.</w:t>
      </w:r>
    </w:p>
    <w:p w14:paraId="337FABAC" w14:textId="148BFF04" w:rsidR="0020766E" w:rsidRPr="007A3BBC" w:rsidRDefault="00584637" w:rsidP="00E2159C">
      <w:pPr>
        <w:spacing w:before="240" w:after="240"/>
        <w:jc w:val="both"/>
      </w:pPr>
      <w:r>
        <w:t xml:space="preserve">Dabei geht es neben </w:t>
      </w:r>
      <w:r w:rsidR="00BF2E81">
        <w:t xml:space="preserve">Themen wie der Senkung des Energieverbrauchs, der Förderung </w:t>
      </w:r>
      <w:r w:rsidR="006E4434">
        <w:t>erneuerbarer Energien</w:t>
      </w:r>
      <w:r w:rsidR="00930DCD">
        <w:t xml:space="preserve">, oder nachhaltigen Mobilitätskonzepten unter anderem auch </w:t>
      </w:r>
      <w:r w:rsidR="00FD7859">
        <w:t xml:space="preserve">um die Bewusstseinsbildung für Klimaschutz, </w:t>
      </w:r>
      <w:r w:rsidR="00803E02">
        <w:t xml:space="preserve">nachhaltiger Ernährung oder um neue </w:t>
      </w:r>
      <w:r w:rsidR="00803E02" w:rsidRPr="007A3BBC">
        <w:t>Formen des Tourismus</w:t>
      </w:r>
      <w:r w:rsidR="000A363F" w:rsidRPr="007A3BBC">
        <w:t>.</w:t>
      </w:r>
      <w:r w:rsidR="00145847" w:rsidRPr="007A3BBC">
        <w:t xml:space="preserve"> </w:t>
      </w:r>
      <w:r w:rsidR="00145847" w:rsidRPr="007A3BBC">
        <w:rPr>
          <w:i/>
          <w:iCs/>
        </w:rPr>
        <w:t>„</w:t>
      </w:r>
      <w:r w:rsidR="00145847" w:rsidRPr="00C85D0A">
        <w:rPr>
          <w:i/>
          <w:iCs/>
        </w:rPr>
        <w:t>Ich freue mich auf diese verantwortungsvolle Aufgabe</w:t>
      </w:r>
      <w:r w:rsidR="0025074E" w:rsidRPr="00C85D0A">
        <w:rPr>
          <w:i/>
          <w:iCs/>
        </w:rPr>
        <w:t xml:space="preserve"> und den Austausch </w:t>
      </w:r>
      <w:r w:rsidR="00D57129" w:rsidRPr="00C85D0A">
        <w:rPr>
          <w:i/>
          <w:iCs/>
        </w:rPr>
        <w:t>mit den Gemeinden und allen</w:t>
      </w:r>
      <w:r w:rsidR="001F7F46" w:rsidRPr="00C85D0A">
        <w:rPr>
          <w:i/>
          <w:iCs/>
        </w:rPr>
        <w:t xml:space="preserve"> beteiligten </w:t>
      </w:r>
      <w:r w:rsidR="00D57129" w:rsidRPr="00C85D0A">
        <w:rPr>
          <w:i/>
          <w:iCs/>
        </w:rPr>
        <w:t>Akteuren“</w:t>
      </w:r>
      <w:r w:rsidR="0020766E" w:rsidRPr="00C85D0A">
        <w:t xml:space="preserve">, </w:t>
      </w:r>
      <w:r w:rsidR="00717EA5" w:rsidRPr="00C85D0A">
        <w:rPr>
          <w:b/>
          <w:bCs/>
        </w:rPr>
        <w:t xml:space="preserve">erklärt Andrea </w:t>
      </w:r>
      <w:r w:rsidR="0020766E" w:rsidRPr="00C85D0A">
        <w:rPr>
          <w:b/>
          <w:bCs/>
        </w:rPr>
        <w:t>Kammerlander</w:t>
      </w:r>
      <w:r w:rsidR="00C114A5" w:rsidRPr="00C85D0A">
        <w:t xml:space="preserve">, die </w:t>
      </w:r>
      <w:r w:rsidR="00717EA5" w:rsidRPr="00C85D0A">
        <w:t>sich auch bereits erste Ziele gesetzt hat: „</w:t>
      </w:r>
      <w:r w:rsidR="000B4650" w:rsidRPr="00C85D0A">
        <w:rPr>
          <w:i/>
          <w:iCs/>
        </w:rPr>
        <w:t>Im Klimaschutzsektor gibt es zahlreiche Förderungen. Ich lade die Gemeinden herzlich ein mit ihren Klimaschutzagenden an mich heranzutreten</w:t>
      </w:r>
      <w:r w:rsidR="00477108" w:rsidRPr="00C85D0A">
        <w:rPr>
          <w:i/>
          <w:iCs/>
        </w:rPr>
        <w:t xml:space="preserve">, um </w:t>
      </w:r>
      <w:r w:rsidR="000B4650" w:rsidRPr="00C85D0A">
        <w:rPr>
          <w:i/>
          <w:iCs/>
        </w:rPr>
        <w:t>sie bei ihren Förderansuchen auf Bundes-</w:t>
      </w:r>
      <w:r w:rsidR="000A363F" w:rsidRPr="00C85D0A">
        <w:rPr>
          <w:i/>
          <w:iCs/>
        </w:rPr>
        <w:t>,</w:t>
      </w:r>
      <w:r w:rsidR="000B4650" w:rsidRPr="00C85D0A">
        <w:rPr>
          <w:i/>
          <w:iCs/>
        </w:rPr>
        <w:t xml:space="preserve"> Landes- und EU-Ebene zu unterstützen</w:t>
      </w:r>
      <w:r w:rsidR="000B4650" w:rsidRPr="00C85D0A">
        <w:t>“</w:t>
      </w:r>
      <w:r w:rsidR="00CC346C" w:rsidRPr="007A3BBC">
        <w:t>, ergänzt Kammerlander.</w:t>
      </w:r>
    </w:p>
    <w:p w14:paraId="41ABECD7" w14:textId="13481089" w:rsidR="00E637CB" w:rsidRDefault="00EB7930" w:rsidP="000A5C70">
      <w:pPr>
        <w:spacing w:before="240" w:after="240"/>
        <w:jc w:val="both"/>
      </w:pPr>
      <w:r w:rsidRPr="007A3BBC">
        <w:t xml:space="preserve">Bei ihrer Arbeit ist Kammerlander nicht auf sich </w:t>
      </w:r>
      <w:r w:rsidR="000B4650" w:rsidRPr="007A3BBC">
        <w:t>allein</w:t>
      </w:r>
      <w:r w:rsidRPr="007A3BBC">
        <w:t xml:space="preserve"> gestellt. Sie kann auf einen breiten Erfahrungsschatz des Klimabündnis Tirol zurückgreifen</w:t>
      </w:r>
      <w:r w:rsidR="00DF670B" w:rsidRPr="007A3BBC">
        <w:t>, das bereits seit mehr als 25 Jahren, zahlreiche Gemeinden, Betriebe und Schulen hin zu sinnvollen Klimaschutzmaßnahmen unterstützt</w:t>
      </w:r>
      <w:r w:rsidR="00DF670B" w:rsidRPr="00C85D0A">
        <w:t>.</w:t>
      </w:r>
      <w:r w:rsidR="00477108" w:rsidRPr="00C85D0A">
        <w:t xml:space="preserve"> </w:t>
      </w:r>
      <w:r w:rsidR="00DF670B" w:rsidRPr="00C85D0A">
        <w:rPr>
          <w:i/>
          <w:iCs/>
        </w:rPr>
        <w:t>„</w:t>
      </w:r>
      <w:r w:rsidR="006C5438" w:rsidRPr="00C85D0A">
        <w:rPr>
          <w:i/>
          <w:iCs/>
        </w:rPr>
        <w:t xml:space="preserve">Mit Andrea Kammerlander erhält die LEADER-Region Imst </w:t>
      </w:r>
      <w:r w:rsidR="002B5257" w:rsidRPr="00C85D0A">
        <w:rPr>
          <w:i/>
          <w:iCs/>
        </w:rPr>
        <w:t xml:space="preserve">eine kompetente </w:t>
      </w:r>
      <w:r w:rsidR="00D64720" w:rsidRPr="00C85D0A">
        <w:rPr>
          <w:i/>
          <w:iCs/>
        </w:rPr>
        <w:t>Expertin,</w:t>
      </w:r>
      <w:r w:rsidR="002B5257" w:rsidRPr="00C85D0A">
        <w:rPr>
          <w:i/>
          <w:iCs/>
        </w:rPr>
        <w:t xml:space="preserve"> die es versteht</w:t>
      </w:r>
      <w:r w:rsidR="000A363F" w:rsidRPr="00C85D0A">
        <w:rPr>
          <w:i/>
          <w:iCs/>
        </w:rPr>
        <w:t>,</w:t>
      </w:r>
      <w:r w:rsidR="002B5257" w:rsidRPr="00C85D0A">
        <w:rPr>
          <w:i/>
          <w:iCs/>
        </w:rPr>
        <w:t xml:space="preserve"> Menschen miteinander in den Austausch zu bringen. </w:t>
      </w:r>
      <w:r w:rsidR="00D64720" w:rsidRPr="00C85D0A">
        <w:rPr>
          <w:i/>
          <w:iCs/>
        </w:rPr>
        <w:t xml:space="preserve">Mit ihrer Erfahrung wird sie dazu beitragen, </w:t>
      </w:r>
      <w:r w:rsidR="009662D0" w:rsidRPr="00C85D0A">
        <w:rPr>
          <w:i/>
          <w:iCs/>
        </w:rPr>
        <w:t>das Bewusstsein für Nachhaltigkeit in der Region zu schärfen und neue Klimaschutzprojekte in die Wege zu leiten</w:t>
      </w:r>
      <w:r w:rsidR="00654A72" w:rsidRPr="00C85D0A">
        <w:rPr>
          <w:i/>
          <w:iCs/>
        </w:rPr>
        <w:t xml:space="preserve">. Für uns als </w:t>
      </w:r>
      <w:r w:rsidR="000A363F" w:rsidRPr="00C85D0A">
        <w:rPr>
          <w:i/>
          <w:iCs/>
        </w:rPr>
        <w:t xml:space="preserve">Land Tirol und für das </w:t>
      </w:r>
      <w:r w:rsidR="00654A72" w:rsidRPr="00C85D0A">
        <w:rPr>
          <w:i/>
          <w:iCs/>
        </w:rPr>
        <w:t>Klimabündnis ist es gerade im Bezirk Imst eine gute Gelegenheit</w:t>
      </w:r>
      <w:r w:rsidR="000A363F" w:rsidRPr="00C85D0A">
        <w:rPr>
          <w:i/>
          <w:iCs/>
        </w:rPr>
        <w:t>,</w:t>
      </w:r>
      <w:r w:rsidR="00654A72" w:rsidRPr="00C85D0A">
        <w:rPr>
          <w:i/>
          <w:iCs/>
        </w:rPr>
        <w:t xml:space="preserve"> </w:t>
      </w:r>
      <w:r w:rsidR="000A363F" w:rsidRPr="00C85D0A">
        <w:rPr>
          <w:i/>
          <w:iCs/>
        </w:rPr>
        <w:t xml:space="preserve">das </w:t>
      </w:r>
      <w:r w:rsidR="00654A72" w:rsidRPr="00C85D0A">
        <w:rPr>
          <w:i/>
          <w:iCs/>
        </w:rPr>
        <w:t xml:space="preserve">breite Bildungsangebot, </w:t>
      </w:r>
      <w:r w:rsidR="00020742" w:rsidRPr="00C85D0A">
        <w:rPr>
          <w:i/>
          <w:iCs/>
        </w:rPr>
        <w:t xml:space="preserve">welches </w:t>
      </w:r>
      <w:r w:rsidR="00654A72" w:rsidRPr="00C85D0A">
        <w:rPr>
          <w:i/>
          <w:iCs/>
        </w:rPr>
        <w:t xml:space="preserve">in anderen Teilen Tirols schon gut </w:t>
      </w:r>
      <w:r w:rsidR="00654A72" w:rsidRPr="00C85D0A">
        <w:rPr>
          <w:i/>
          <w:iCs/>
        </w:rPr>
        <w:lastRenderedPageBreak/>
        <w:t>genutzt wird, weiter bekannt zu machen</w:t>
      </w:r>
      <w:r w:rsidR="005D338F" w:rsidRPr="00C85D0A">
        <w:rPr>
          <w:i/>
          <w:iCs/>
        </w:rPr>
        <w:t xml:space="preserve"> und dadurch auch die Ziele der Tiroler Nachhaltigkeits- und Klimastrategie voranzutreiben</w:t>
      </w:r>
      <w:r w:rsidR="00CC231C" w:rsidRPr="00C85D0A">
        <w:rPr>
          <w:i/>
          <w:iCs/>
        </w:rPr>
        <w:t>“</w:t>
      </w:r>
      <w:r w:rsidR="00CC231C" w:rsidRPr="00C85D0A">
        <w:t xml:space="preserve">, freut sich </w:t>
      </w:r>
      <w:r w:rsidR="000A363F">
        <w:rPr>
          <w:b/>
          <w:bCs/>
        </w:rPr>
        <w:t>Tirols Klimaschutzlandesrat und Klimabündnis-Obmann René Zumtobel.</w:t>
      </w:r>
      <w:r w:rsidR="00CC231C" w:rsidRPr="001F4530">
        <w:t xml:space="preserve"> </w:t>
      </w:r>
    </w:p>
    <w:p w14:paraId="4DA97534" w14:textId="34D1F248" w:rsidR="00E637CB" w:rsidRDefault="00E637CB" w:rsidP="00477108">
      <w:pPr>
        <w:rPr>
          <w:b/>
          <w:bCs/>
        </w:rPr>
      </w:pPr>
      <w:r>
        <w:t>Die Unterstützung und Beratung durch Andrea Kammerlander ist für die Gemeinden, sowie alle weiter</w:t>
      </w:r>
      <w:r w:rsidR="00020742">
        <w:t>e</w:t>
      </w:r>
      <w:r>
        <w:t xml:space="preserve">n Akteure in der LEADER-Region Imst eine wertvolle Ressource. </w:t>
      </w:r>
      <w:r w:rsidR="0076686B">
        <w:t xml:space="preserve">Als Netzwerkerin </w:t>
      </w:r>
      <w:r>
        <w:t>wird Frau Kammerlander dazu beitragen, das Bewusstsein für Nachhaltigkeit zu stärken und neue Klimaschutzprojekte in der Region auf den Weg zu bringen</w:t>
      </w:r>
      <w:r w:rsidRPr="00E637CB">
        <w:rPr>
          <w:b/>
          <w:bCs/>
        </w:rPr>
        <w:t xml:space="preserve">.“ </w:t>
      </w:r>
      <w:r w:rsidR="000A363F">
        <w:rPr>
          <w:b/>
          <w:bCs/>
        </w:rPr>
        <w:t xml:space="preserve">– </w:t>
      </w:r>
      <w:r w:rsidRPr="00E637CB">
        <w:rPr>
          <w:b/>
          <w:bCs/>
        </w:rPr>
        <w:t xml:space="preserve">Markus </w:t>
      </w:r>
      <w:proofErr w:type="spellStart"/>
      <w:r w:rsidRPr="00E637CB">
        <w:rPr>
          <w:b/>
          <w:bCs/>
        </w:rPr>
        <w:t>Mauracher</w:t>
      </w:r>
      <w:proofErr w:type="spellEnd"/>
      <w:r w:rsidRPr="00E637CB">
        <w:rPr>
          <w:b/>
          <w:bCs/>
        </w:rPr>
        <w:t>, GF Regionalmanagement Region Imst</w:t>
      </w:r>
      <w:r>
        <w:rPr>
          <w:b/>
          <w:bCs/>
        </w:rPr>
        <w:t>.“</w:t>
      </w:r>
    </w:p>
    <w:p w14:paraId="02DFE685" w14:textId="200E706A" w:rsidR="00026033" w:rsidRDefault="001F4530" w:rsidP="0030307B">
      <w:pPr>
        <w:spacing w:before="240" w:after="240"/>
        <w:jc w:val="both"/>
      </w:pPr>
      <w:r w:rsidRPr="001F4530">
        <w:t>Neben</w:t>
      </w:r>
      <w:r>
        <w:t xml:space="preserve"> ihren Aufgaben als Netzwerkpartnerin wi</w:t>
      </w:r>
      <w:r w:rsidR="002A399C">
        <w:t xml:space="preserve">rd Andrea Kammerlander ihren Fokus auch auf die Entwicklung und Umsetzung von Informationskampagnen </w:t>
      </w:r>
      <w:r w:rsidR="000A363F">
        <w:t xml:space="preserve">legen </w:t>
      </w:r>
      <w:r w:rsidR="002A399C">
        <w:t xml:space="preserve">und in der Region </w:t>
      </w:r>
      <w:r w:rsidR="008B1F52">
        <w:t>für die Koordination von Schulungen im Bereich Energieeffizienz und anderen Klimaschutzmaßnahmen Verantwortung tragen.</w:t>
      </w:r>
    </w:p>
    <w:p w14:paraId="13E22B6D" w14:textId="5E5CB233" w:rsidR="0030307B" w:rsidRDefault="0030307B" w:rsidP="0030307B">
      <w:pPr>
        <w:spacing w:before="240" w:after="240"/>
        <w:jc w:val="both"/>
      </w:pPr>
      <w:r>
        <w:t>FOTO</w:t>
      </w:r>
      <w:r w:rsidR="0055424C">
        <w:t xml:space="preserve">: </w:t>
      </w:r>
      <w:proofErr w:type="spellStart"/>
      <w:r w:rsidR="009457DB">
        <w:t>v.l</w:t>
      </w:r>
      <w:proofErr w:type="spellEnd"/>
      <w:r w:rsidR="009457DB">
        <w:t>.</w:t>
      </w:r>
      <w:r w:rsidR="002F450E">
        <w:t xml:space="preserve"> </w:t>
      </w:r>
      <w:r w:rsidR="00CD75E2">
        <w:t xml:space="preserve">Markus </w:t>
      </w:r>
      <w:proofErr w:type="spellStart"/>
      <w:r w:rsidR="00CD75E2">
        <w:t>Mauracher</w:t>
      </w:r>
      <w:proofErr w:type="spellEnd"/>
      <w:r w:rsidR="00284C2B">
        <w:t>,</w:t>
      </w:r>
      <w:r w:rsidR="009C112D">
        <w:t xml:space="preserve"> </w:t>
      </w:r>
      <w:r w:rsidR="00A805EA">
        <w:t>Reinhold Fischer</w:t>
      </w:r>
      <w:r w:rsidR="009457DB">
        <w:t xml:space="preserve"> und</w:t>
      </w:r>
      <w:r w:rsidR="00A805EA">
        <w:t xml:space="preserve"> </w:t>
      </w:r>
      <w:r w:rsidR="00A805EA">
        <w:t xml:space="preserve">Brigitte </w:t>
      </w:r>
      <w:proofErr w:type="spellStart"/>
      <w:r w:rsidR="00A805EA">
        <w:t>Flür</w:t>
      </w:r>
      <w:proofErr w:type="spellEnd"/>
      <w:r w:rsidR="00562721">
        <w:t xml:space="preserve"> </w:t>
      </w:r>
      <w:r w:rsidR="00D939C6">
        <w:t>(alle Regionalmanagement) mit Andrea Kammerland</w:t>
      </w:r>
      <w:r w:rsidR="009457DB">
        <w:t>er</w:t>
      </w:r>
      <w:r w:rsidR="00D939C6">
        <w:t>, LR René Zumtobel und Klimabündnis GF</w:t>
      </w:r>
      <w:r w:rsidR="009457DB">
        <w:t xml:space="preserve"> Andrä Stigger</w:t>
      </w:r>
      <w:r w:rsidR="00D939C6">
        <w:t xml:space="preserve"> </w:t>
      </w:r>
    </w:p>
    <w:p w14:paraId="4D539C47" w14:textId="77777777" w:rsidR="00DB6A03" w:rsidRPr="005D4027" w:rsidRDefault="00DB6A03" w:rsidP="0036633F">
      <w:pPr>
        <w:spacing w:before="240" w:after="240"/>
      </w:pPr>
    </w:p>
    <w:p w14:paraId="2E7B6183" w14:textId="660B6D06" w:rsidR="00CC5E8D" w:rsidRDefault="00CC5E8D" w:rsidP="0036633F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 w:rsidR="005D4027">
        <w:t>Michael Steger</w:t>
      </w:r>
      <w:r>
        <w:t xml:space="preserve"> | 0512 583558 </w:t>
      </w:r>
      <w:r w:rsidR="005D4027">
        <w:t>18</w:t>
      </w:r>
      <w:r>
        <w:t xml:space="preserve"> | </w:t>
      </w:r>
      <w:hyperlink w:history="1">
        <w:r w:rsidR="005D4027" w:rsidRPr="00036F85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sectPr w:rsidR="00CC5E8D" w:rsidSect="005A7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7461" w14:textId="77777777" w:rsidR="00511190" w:rsidRDefault="00511190" w:rsidP="00DC2637">
      <w:r>
        <w:separator/>
      </w:r>
    </w:p>
    <w:p w14:paraId="219585F5" w14:textId="77777777" w:rsidR="00511190" w:rsidRDefault="00511190" w:rsidP="00DC2637"/>
    <w:p w14:paraId="0040BDE2" w14:textId="77777777" w:rsidR="00511190" w:rsidRDefault="00511190" w:rsidP="00DC2637"/>
  </w:endnote>
  <w:endnote w:type="continuationSeparator" w:id="0">
    <w:p w14:paraId="63A3CBF3" w14:textId="77777777" w:rsidR="00511190" w:rsidRDefault="00511190" w:rsidP="00DC2637">
      <w:r>
        <w:continuationSeparator/>
      </w:r>
    </w:p>
    <w:p w14:paraId="1DD411E1" w14:textId="77777777" w:rsidR="00511190" w:rsidRDefault="00511190" w:rsidP="00DC2637"/>
    <w:p w14:paraId="6BBEAE17" w14:textId="77777777" w:rsidR="00511190" w:rsidRDefault="00511190" w:rsidP="00DC2637"/>
  </w:endnote>
  <w:endnote w:type="continuationNotice" w:id="1">
    <w:p w14:paraId="11347349" w14:textId="77777777" w:rsidR="00511190" w:rsidRDefault="005111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5461F055" w:rsidR="00AE3BC9" w:rsidRPr="001B2299" w:rsidRDefault="00F71C3C" w:rsidP="001B2299">
    <w:pPr>
      <w:pStyle w:val="Fuzeile"/>
      <w:rPr>
        <w:lang w:val="de-DE"/>
      </w:rPr>
    </w:pPr>
    <w:r>
      <w:rPr>
        <w:lang w:val="de-DE"/>
      </w:rPr>
      <w:t xml:space="preserve">PA </w:t>
    </w:r>
    <w:r w:rsidR="00477108">
      <w:rPr>
        <w:lang w:val="de-DE"/>
      </w:rPr>
      <w:t>Imst erhält Ansprechperson für Klimaschutzagenden</w:t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C879" w14:textId="77777777" w:rsidR="00511190" w:rsidRDefault="00511190" w:rsidP="00DC2637">
      <w:r>
        <w:separator/>
      </w:r>
    </w:p>
    <w:p w14:paraId="7E1B7856" w14:textId="77777777" w:rsidR="00511190" w:rsidRDefault="00511190" w:rsidP="00DC2637"/>
    <w:p w14:paraId="7EE465CA" w14:textId="77777777" w:rsidR="00511190" w:rsidRDefault="00511190" w:rsidP="00DC2637"/>
  </w:footnote>
  <w:footnote w:type="continuationSeparator" w:id="0">
    <w:p w14:paraId="7EA7C523" w14:textId="77777777" w:rsidR="00511190" w:rsidRDefault="00511190" w:rsidP="00DC2637">
      <w:r>
        <w:continuationSeparator/>
      </w:r>
    </w:p>
    <w:p w14:paraId="0542BD44" w14:textId="77777777" w:rsidR="00511190" w:rsidRDefault="00511190" w:rsidP="00DC2637"/>
    <w:p w14:paraId="6C637C64" w14:textId="77777777" w:rsidR="00511190" w:rsidRDefault="00511190" w:rsidP="00DC2637"/>
  </w:footnote>
  <w:footnote w:type="continuationNotice" w:id="1">
    <w:p w14:paraId="2CEEB4A2" w14:textId="77777777" w:rsidR="00511190" w:rsidRDefault="005111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51B8A1E6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 xml:space="preserve">innsbruck, </w:t>
    </w:r>
    <w:r w:rsidR="00A57588">
      <w:rPr>
        <w:rFonts w:ascii="Roboto" w:hAnsi="Roboto"/>
        <w:b w:val="0"/>
        <w:sz w:val="18"/>
        <w:szCs w:val="18"/>
      </w:rPr>
      <w:t>30</w:t>
    </w:r>
    <w:r w:rsidRPr="73F71D26">
      <w:rPr>
        <w:rFonts w:ascii="Roboto" w:hAnsi="Roboto"/>
        <w:b w:val="0"/>
        <w:sz w:val="18"/>
        <w:szCs w:val="18"/>
      </w:rPr>
      <w:t>.</w:t>
    </w:r>
    <w:r w:rsidR="00477108">
      <w:rPr>
        <w:rFonts w:ascii="Roboto" w:hAnsi="Roboto"/>
        <w:b w:val="0"/>
        <w:sz w:val="18"/>
        <w:szCs w:val="18"/>
      </w:rPr>
      <w:t>10</w:t>
    </w:r>
    <w:r w:rsidRPr="73F71D26">
      <w:rPr>
        <w:rFonts w:ascii="Roboto" w:hAnsi="Roboto"/>
        <w:b w:val="0"/>
        <w:sz w:val="18"/>
        <w:szCs w:val="18"/>
      </w:rPr>
      <w:t>.2024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746301666">
    <w:abstractNumId w:val="11"/>
  </w:num>
  <w:num w:numId="2" w16cid:durableId="1919511789">
    <w:abstractNumId w:val="7"/>
  </w:num>
  <w:num w:numId="3" w16cid:durableId="1850095210">
    <w:abstractNumId w:val="12"/>
  </w:num>
  <w:num w:numId="4" w16cid:durableId="1863130599">
    <w:abstractNumId w:val="5"/>
  </w:num>
  <w:num w:numId="5" w16cid:durableId="1351763470">
    <w:abstractNumId w:val="14"/>
  </w:num>
  <w:num w:numId="6" w16cid:durableId="2071885503">
    <w:abstractNumId w:val="4"/>
  </w:num>
  <w:num w:numId="7" w16cid:durableId="194971388">
    <w:abstractNumId w:val="13"/>
  </w:num>
  <w:num w:numId="8" w16cid:durableId="509567390">
    <w:abstractNumId w:val="9"/>
  </w:num>
  <w:num w:numId="9" w16cid:durableId="921064100">
    <w:abstractNumId w:val="2"/>
  </w:num>
  <w:num w:numId="10" w16cid:durableId="666590964">
    <w:abstractNumId w:val="10"/>
  </w:num>
  <w:num w:numId="11" w16cid:durableId="1022558489">
    <w:abstractNumId w:val="3"/>
  </w:num>
  <w:num w:numId="12" w16cid:durableId="647052234">
    <w:abstractNumId w:val="6"/>
  </w:num>
  <w:num w:numId="13" w16cid:durableId="1083331142">
    <w:abstractNumId w:val="8"/>
  </w:num>
  <w:num w:numId="14" w16cid:durableId="1835874042">
    <w:abstractNumId w:val="0"/>
  </w:num>
  <w:num w:numId="15" w16cid:durableId="1751006298">
    <w:abstractNumId w:val="1"/>
  </w:num>
  <w:num w:numId="16" w16cid:durableId="492110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1D"/>
    <w:rsid w:val="00000D03"/>
    <w:rsid w:val="00003310"/>
    <w:rsid w:val="00006475"/>
    <w:rsid w:val="000076AC"/>
    <w:rsid w:val="00012C01"/>
    <w:rsid w:val="0001319A"/>
    <w:rsid w:val="00013721"/>
    <w:rsid w:val="00014B32"/>
    <w:rsid w:val="00020633"/>
    <w:rsid w:val="00020742"/>
    <w:rsid w:val="00021C1B"/>
    <w:rsid w:val="000240F9"/>
    <w:rsid w:val="00025F52"/>
    <w:rsid w:val="00026033"/>
    <w:rsid w:val="00026E58"/>
    <w:rsid w:val="00033103"/>
    <w:rsid w:val="000361FF"/>
    <w:rsid w:val="000365E5"/>
    <w:rsid w:val="00043525"/>
    <w:rsid w:val="000445D7"/>
    <w:rsid w:val="0004771B"/>
    <w:rsid w:val="00052CF4"/>
    <w:rsid w:val="00062C72"/>
    <w:rsid w:val="00063E25"/>
    <w:rsid w:val="000664EC"/>
    <w:rsid w:val="000701D3"/>
    <w:rsid w:val="00070E77"/>
    <w:rsid w:val="00072B04"/>
    <w:rsid w:val="0007405A"/>
    <w:rsid w:val="000743BA"/>
    <w:rsid w:val="00076C2F"/>
    <w:rsid w:val="00077C0C"/>
    <w:rsid w:val="00084507"/>
    <w:rsid w:val="00085045"/>
    <w:rsid w:val="00092EB6"/>
    <w:rsid w:val="00094983"/>
    <w:rsid w:val="000A363F"/>
    <w:rsid w:val="000A5C70"/>
    <w:rsid w:val="000A5F8C"/>
    <w:rsid w:val="000A61AA"/>
    <w:rsid w:val="000B33C7"/>
    <w:rsid w:val="000B3A0D"/>
    <w:rsid w:val="000B4650"/>
    <w:rsid w:val="000B7588"/>
    <w:rsid w:val="000C0951"/>
    <w:rsid w:val="000C0E2A"/>
    <w:rsid w:val="000C61AC"/>
    <w:rsid w:val="000C6E5C"/>
    <w:rsid w:val="000E20E0"/>
    <w:rsid w:val="000E2511"/>
    <w:rsid w:val="000E35AB"/>
    <w:rsid w:val="000E3DD9"/>
    <w:rsid w:val="000E5712"/>
    <w:rsid w:val="000E5889"/>
    <w:rsid w:val="000F491A"/>
    <w:rsid w:val="000F592D"/>
    <w:rsid w:val="000F7B47"/>
    <w:rsid w:val="00103846"/>
    <w:rsid w:val="00110F61"/>
    <w:rsid w:val="001134C2"/>
    <w:rsid w:val="0011748E"/>
    <w:rsid w:val="00124778"/>
    <w:rsid w:val="00130C9B"/>
    <w:rsid w:val="0013267F"/>
    <w:rsid w:val="00142AD4"/>
    <w:rsid w:val="00143418"/>
    <w:rsid w:val="00143741"/>
    <w:rsid w:val="00143BF1"/>
    <w:rsid w:val="00143EB2"/>
    <w:rsid w:val="00145847"/>
    <w:rsid w:val="00146E2D"/>
    <w:rsid w:val="00147A5B"/>
    <w:rsid w:val="0015190D"/>
    <w:rsid w:val="00156328"/>
    <w:rsid w:val="00163BB0"/>
    <w:rsid w:val="0016723C"/>
    <w:rsid w:val="00184527"/>
    <w:rsid w:val="001936D2"/>
    <w:rsid w:val="00193AFE"/>
    <w:rsid w:val="00193B2C"/>
    <w:rsid w:val="00193C5C"/>
    <w:rsid w:val="00196776"/>
    <w:rsid w:val="001A52F2"/>
    <w:rsid w:val="001A5C6D"/>
    <w:rsid w:val="001A6BA1"/>
    <w:rsid w:val="001B2299"/>
    <w:rsid w:val="001B5243"/>
    <w:rsid w:val="001B5566"/>
    <w:rsid w:val="001C0E48"/>
    <w:rsid w:val="001C7911"/>
    <w:rsid w:val="001D0D21"/>
    <w:rsid w:val="001D0F98"/>
    <w:rsid w:val="001D595C"/>
    <w:rsid w:val="001E5AC7"/>
    <w:rsid w:val="001E6271"/>
    <w:rsid w:val="001E7D75"/>
    <w:rsid w:val="001F1413"/>
    <w:rsid w:val="001F4530"/>
    <w:rsid w:val="001F7F46"/>
    <w:rsid w:val="002020D4"/>
    <w:rsid w:val="0020766E"/>
    <w:rsid w:val="00207E6B"/>
    <w:rsid w:val="00210F2A"/>
    <w:rsid w:val="002111F5"/>
    <w:rsid w:val="00213CA0"/>
    <w:rsid w:val="00214C3C"/>
    <w:rsid w:val="00215884"/>
    <w:rsid w:val="002209D9"/>
    <w:rsid w:val="00224AB4"/>
    <w:rsid w:val="00225862"/>
    <w:rsid w:val="00227BA9"/>
    <w:rsid w:val="00227F0B"/>
    <w:rsid w:val="002364EC"/>
    <w:rsid w:val="00240746"/>
    <w:rsid w:val="0024093E"/>
    <w:rsid w:val="00241F39"/>
    <w:rsid w:val="00243F13"/>
    <w:rsid w:val="00245D4F"/>
    <w:rsid w:val="0024697E"/>
    <w:rsid w:val="002470AD"/>
    <w:rsid w:val="0025074E"/>
    <w:rsid w:val="00251286"/>
    <w:rsid w:val="00255944"/>
    <w:rsid w:val="002568AF"/>
    <w:rsid w:val="002569AE"/>
    <w:rsid w:val="002573F8"/>
    <w:rsid w:val="002575F5"/>
    <w:rsid w:val="0026295D"/>
    <w:rsid w:val="002658F2"/>
    <w:rsid w:val="00265FF4"/>
    <w:rsid w:val="002725E2"/>
    <w:rsid w:val="0027523D"/>
    <w:rsid w:val="002752F0"/>
    <w:rsid w:val="00284618"/>
    <w:rsid w:val="00284C2B"/>
    <w:rsid w:val="00285D28"/>
    <w:rsid w:val="002862E9"/>
    <w:rsid w:val="00290324"/>
    <w:rsid w:val="00290CE4"/>
    <w:rsid w:val="00291140"/>
    <w:rsid w:val="002A333D"/>
    <w:rsid w:val="002A399C"/>
    <w:rsid w:val="002A5970"/>
    <w:rsid w:val="002B253A"/>
    <w:rsid w:val="002B5257"/>
    <w:rsid w:val="002C01C5"/>
    <w:rsid w:val="002C37C0"/>
    <w:rsid w:val="002D19DF"/>
    <w:rsid w:val="002D784A"/>
    <w:rsid w:val="002E3D5D"/>
    <w:rsid w:val="002E74DF"/>
    <w:rsid w:val="002F113F"/>
    <w:rsid w:val="002F2162"/>
    <w:rsid w:val="002F316D"/>
    <w:rsid w:val="002F450E"/>
    <w:rsid w:val="002F531D"/>
    <w:rsid w:val="002F5719"/>
    <w:rsid w:val="0030307B"/>
    <w:rsid w:val="0031186D"/>
    <w:rsid w:val="003122DB"/>
    <w:rsid w:val="00312F6F"/>
    <w:rsid w:val="00321D4E"/>
    <w:rsid w:val="00331DFE"/>
    <w:rsid w:val="0034569A"/>
    <w:rsid w:val="003500B2"/>
    <w:rsid w:val="00351636"/>
    <w:rsid w:val="0035401D"/>
    <w:rsid w:val="003601ED"/>
    <w:rsid w:val="0036403A"/>
    <w:rsid w:val="0036633F"/>
    <w:rsid w:val="0037012A"/>
    <w:rsid w:val="00371760"/>
    <w:rsid w:val="003724BD"/>
    <w:rsid w:val="00380144"/>
    <w:rsid w:val="00381D46"/>
    <w:rsid w:val="00383F48"/>
    <w:rsid w:val="00385908"/>
    <w:rsid w:val="003A0560"/>
    <w:rsid w:val="003A353C"/>
    <w:rsid w:val="003B582B"/>
    <w:rsid w:val="003B73F5"/>
    <w:rsid w:val="003C15FA"/>
    <w:rsid w:val="003D16A4"/>
    <w:rsid w:val="003D1CE8"/>
    <w:rsid w:val="003D2DE8"/>
    <w:rsid w:val="003D3EE7"/>
    <w:rsid w:val="003D7D5B"/>
    <w:rsid w:val="003E2620"/>
    <w:rsid w:val="003E36D7"/>
    <w:rsid w:val="003F0E34"/>
    <w:rsid w:val="003F1DD9"/>
    <w:rsid w:val="003F66BE"/>
    <w:rsid w:val="00406864"/>
    <w:rsid w:val="00410B99"/>
    <w:rsid w:val="00410F46"/>
    <w:rsid w:val="00415262"/>
    <w:rsid w:val="004168EF"/>
    <w:rsid w:val="00416D0B"/>
    <w:rsid w:val="00421063"/>
    <w:rsid w:val="004249D7"/>
    <w:rsid w:val="00432731"/>
    <w:rsid w:val="00433186"/>
    <w:rsid w:val="00441377"/>
    <w:rsid w:val="00443EF7"/>
    <w:rsid w:val="00447E43"/>
    <w:rsid w:val="004552D1"/>
    <w:rsid w:val="0046006F"/>
    <w:rsid w:val="00474CD9"/>
    <w:rsid w:val="00477108"/>
    <w:rsid w:val="00477B4F"/>
    <w:rsid w:val="00484756"/>
    <w:rsid w:val="00494079"/>
    <w:rsid w:val="00494793"/>
    <w:rsid w:val="00497611"/>
    <w:rsid w:val="004A0C2C"/>
    <w:rsid w:val="004A0EEF"/>
    <w:rsid w:val="004A2696"/>
    <w:rsid w:val="004A46BB"/>
    <w:rsid w:val="004A4D01"/>
    <w:rsid w:val="004A6093"/>
    <w:rsid w:val="004A67AC"/>
    <w:rsid w:val="004B6E3C"/>
    <w:rsid w:val="004B7C80"/>
    <w:rsid w:val="004C3E57"/>
    <w:rsid w:val="004E23C8"/>
    <w:rsid w:val="004E4178"/>
    <w:rsid w:val="004F1A5A"/>
    <w:rsid w:val="004F29DE"/>
    <w:rsid w:val="004F3788"/>
    <w:rsid w:val="004F76C0"/>
    <w:rsid w:val="00500EF0"/>
    <w:rsid w:val="005014A7"/>
    <w:rsid w:val="0050248A"/>
    <w:rsid w:val="00504948"/>
    <w:rsid w:val="00505EC1"/>
    <w:rsid w:val="00510065"/>
    <w:rsid w:val="005102C5"/>
    <w:rsid w:val="00511190"/>
    <w:rsid w:val="00511A02"/>
    <w:rsid w:val="005205A1"/>
    <w:rsid w:val="00522A04"/>
    <w:rsid w:val="00523774"/>
    <w:rsid w:val="00526765"/>
    <w:rsid w:val="00527837"/>
    <w:rsid w:val="00531F05"/>
    <w:rsid w:val="00532EE0"/>
    <w:rsid w:val="005529D6"/>
    <w:rsid w:val="0055424C"/>
    <w:rsid w:val="005546E6"/>
    <w:rsid w:val="0055474B"/>
    <w:rsid w:val="00556D3B"/>
    <w:rsid w:val="005604FE"/>
    <w:rsid w:val="00562721"/>
    <w:rsid w:val="00562F90"/>
    <w:rsid w:val="005641AC"/>
    <w:rsid w:val="005654EA"/>
    <w:rsid w:val="00565D4D"/>
    <w:rsid w:val="005751E2"/>
    <w:rsid w:val="00581112"/>
    <w:rsid w:val="005818AF"/>
    <w:rsid w:val="0058240D"/>
    <w:rsid w:val="00583D03"/>
    <w:rsid w:val="00584637"/>
    <w:rsid w:val="0058492B"/>
    <w:rsid w:val="005863B1"/>
    <w:rsid w:val="005869CE"/>
    <w:rsid w:val="00593953"/>
    <w:rsid w:val="00593967"/>
    <w:rsid w:val="00594E37"/>
    <w:rsid w:val="005956D7"/>
    <w:rsid w:val="005A14F0"/>
    <w:rsid w:val="005A1E58"/>
    <w:rsid w:val="005A7601"/>
    <w:rsid w:val="005B1431"/>
    <w:rsid w:val="005B3397"/>
    <w:rsid w:val="005B473F"/>
    <w:rsid w:val="005B4828"/>
    <w:rsid w:val="005C05C6"/>
    <w:rsid w:val="005C296A"/>
    <w:rsid w:val="005D0B9E"/>
    <w:rsid w:val="005D0F91"/>
    <w:rsid w:val="005D1796"/>
    <w:rsid w:val="005D338F"/>
    <w:rsid w:val="005D4027"/>
    <w:rsid w:val="005D62F7"/>
    <w:rsid w:val="005D765E"/>
    <w:rsid w:val="005E2C69"/>
    <w:rsid w:val="005E2CC9"/>
    <w:rsid w:val="0060178E"/>
    <w:rsid w:val="00601B1C"/>
    <w:rsid w:val="00603593"/>
    <w:rsid w:val="00607287"/>
    <w:rsid w:val="0061612C"/>
    <w:rsid w:val="006216C2"/>
    <w:rsid w:val="006237BD"/>
    <w:rsid w:val="006243FB"/>
    <w:rsid w:val="00627AA9"/>
    <w:rsid w:val="00627C35"/>
    <w:rsid w:val="00627C7B"/>
    <w:rsid w:val="00629567"/>
    <w:rsid w:val="00634327"/>
    <w:rsid w:val="00634E8B"/>
    <w:rsid w:val="00640B22"/>
    <w:rsid w:val="00646CAC"/>
    <w:rsid w:val="006476FA"/>
    <w:rsid w:val="00650B82"/>
    <w:rsid w:val="00652BE9"/>
    <w:rsid w:val="00654A72"/>
    <w:rsid w:val="00654F02"/>
    <w:rsid w:val="00655762"/>
    <w:rsid w:val="00660423"/>
    <w:rsid w:val="00661EDD"/>
    <w:rsid w:val="00667E6D"/>
    <w:rsid w:val="0067073F"/>
    <w:rsid w:val="006724B2"/>
    <w:rsid w:val="00675F1D"/>
    <w:rsid w:val="00692FF1"/>
    <w:rsid w:val="006A158F"/>
    <w:rsid w:val="006A3113"/>
    <w:rsid w:val="006A5BBA"/>
    <w:rsid w:val="006A6ECC"/>
    <w:rsid w:val="006B337D"/>
    <w:rsid w:val="006B5B21"/>
    <w:rsid w:val="006C1A17"/>
    <w:rsid w:val="006C2079"/>
    <w:rsid w:val="006C3EE5"/>
    <w:rsid w:val="006C40F7"/>
    <w:rsid w:val="006C4CD6"/>
    <w:rsid w:val="006C5438"/>
    <w:rsid w:val="006C6340"/>
    <w:rsid w:val="006C6700"/>
    <w:rsid w:val="006C6D72"/>
    <w:rsid w:val="006D192E"/>
    <w:rsid w:val="006D1A2F"/>
    <w:rsid w:val="006D23E3"/>
    <w:rsid w:val="006D2D27"/>
    <w:rsid w:val="006D43C6"/>
    <w:rsid w:val="006D5701"/>
    <w:rsid w:val="006E0D43"/>
    <w:rsid w:val="006E11DF"/>
    <w:rsid w:val="006E2D21"/>
    <w:rsid w:val="006E3743"/>
    <w:rsid w:val="006E4434"/>
    <w:rsid w:val="006E5FCC"/>
    <w:rsid w:val="006F2144"/>
    <w:rsid w:val="006F234B"/>
    <w:rsid w:val="006F25C5"/>
    <w:rsid w:val="006F2A11"/>
    <w:rsid w:val="006F457E"/>
    <w:rsid w:val="006F4BD6"/>
    <w:rsid w:val="0070059E"/>
    <w:rsid w:val="00702C4B"/>
    <w:rsid w:val="00704F42"/>
    <w:rsid w:val="00705976"/>
    <w:rsid w:val="007062F7"/>
    <w:rsid w:val="00706423"/>
    <w:rsid w:val="00710834"/>
    <w:rsid w:val="00714E73"/>
    <w:rsid w:val="00715E39"/>
    <w:rsid w:val="0071724F"/>
    <w:rsid w:val="00717EA5"/>
    <w:rsid w:val="00723688"/>
    <w:rsid w:val="00725FBC"/>
    <w:rsid w:val="0072CD3A"/>
    <w:rsid w:val="007308AE"/>
    <w:rsid w:val="00737AAB"/>
    <w:rsid w:val="00744C2C"/>
    <w:rsid w:val="007503AA"/>
    <w:rsid w:val="00754E04"/>
    <w:rsid w:val="00755CA4"/>
    <w:rsid w:val="00757A71"/>
    <w:rsid w:val="00760C3C"/>
    <w:rsid w:val="00761769"/>
    <w:rsid w:val="007621AF"/>
    <w:rsid w:val="0076686B"/>
    <w:rsid w:val="00766C42"/>
    <w:rsid w:val="00766E40"/>
    <w:rsid w:val="00770037"/>
    <w:rsid w:val="0077129F"/>
    <w:rsid w:val="0077567A"/>
    <w:rsid w:val="00777248"/>
    <w:rsid w:val="00781EE2"/>
    <w:rsid w:val="00787465"/>
    <w:rsid w:val="00787C02"/>
    <w:rsid w:val="007908C1"/>
    <w:rsid w:val="0079545D"/>
    <w:rsid w:val="007A0FE6"/>
    <w:rsid w:val="007A3BBC"/>
    <w:rsid w:val="007B0AE7"/>
    <w:rsid w:val="007B1BEB"/>
    <w:rsid w:val="007B4FA5"/>
    <w:rsid w:val="007B6623"/>
    <w:rsid w:val="007C22CD"/>
    <w:rsid w:val="007D206F"/>
    <w:rsid w:val="007D2EF4"/>
    <w:rsid w:val="007D7E08"/>
    <w:rsid w:val="007E003A"/>
    <w:rsid w:val="007E1346"/>
    <w:rsid w:val="007E1B81"/>
    <w:rsid w:val="007E3321"/>
    <w:rsid w:val="007E5170"/>
    <w:rsid w:val="007E539D"/>
    <w:rsid w:val="007E71A8"/>
    <w:rsid w:val="007F2858"/>
    <w:rsid w:val="007F6DFA"/>
    <w:rsid w:val="008015E1"/>
    <w:rsid w:val="00802167"/>
    <w:rsid w:val="00803E02"/>
    <w:rsid w:val="00810779"/>
    <w:rsid w:val="00812347"/>
    <w:rsid w:val="00814543"/>
    <w:rsid w:val="00820AE8"/>
    <w:rsid w:val="00823AE9"/>
    <w:rsid w:val="0082582C"/>
    <w:rsid w:val="00827BCA"/>
    <w:rsid w:val="00837D0D"/>
    <w:rsid w:val="008401D7"/>
    <w:rsid w:val="00840F2F"/>
    <w:rsid w:val="008456A9"/>
    <w:rsid w:val="00846F3D"/>
    <w:rsid w:val="00850E95"/>
    <w:rsid w:val="00851C20"/>
    <w:rsid w:val="0085252C"/>
    <w:rsid w:val="00854EDB"/>
    <w:rsid w:val="00855D7E"/>
    <w:rsid w:val="008571B1"/>
    <w:rsid w:val="00860760"/>
    <w:rsid w:val="008625A9"/>
    <w:rsid w:val="008704F2"/>
    <w:rsid w:val="008766BE"/>
    <w:rsid w:val="00883923"/>
    <w:rsid w:val="00891C2A"/>
    <w:rsid w:val="0089511A"/>
    <w:rsid w:val="00896093"/>
    <w:rsid w:val="00896534"/>
    <w:rsid w:val="008A13B3"/>
    <w:rsid w:val="008A37D2"/>
    <w:rsid w:val="008B1F52"/>
    <w:rsid w:val="008B27DA"/>
    <w:rsid w:val="008B3388"/>
    <w:rsid w:val="008B5C26"/>
    <w:rsid w:val="008B701F"/>
    <w:rsid w:val="008C60D1"/>
    <w:rsid w:val="008D3DC4"/>
    <w:rsid w:val="008D4849"/>
    <w:rsid w:val="008D55D0"/>
    <w:rsid w:val="008D63DF"/>
    <w:rsid w:val="008E0A22"/>
    <w:rsid w:val="008E55EF"/>
    <w:rsid w:val="008E608A"/>
    <w:rsid w:val="008E6AB1"/>
    <w:rsid w:val="008F174A"/>
    <w:rsid w:val="008F7DCE"/>
    <w:rsid w:val="00901053"/>
    <w:rsid w:val="00902132"/>
    <w:rsid w:val="00903CCE"/>
    <w:rsid w:val="00910E5B"/>
    <w:rsid w:val="00917364"/>
    <w:rsid w:val="00921067"/>
    <w:rsid w:val="009213DF"/>
    <w:rsid w:val="00925F09"/>
    <w:rsid w:val="00930DCD"/>
    <w:rsid w:val="00932D09"/>
    <w:rsid w:val="00934B48"/>
    <w:rsid w:val="00944F17"/>
    <w:rsid w:val="009457DB"/>
    <w:rsid w:val="00951925"/>
    <w:rsid w:val="00953DA0"/>
    <w:rsid w:val="00954F28"/>
    <w:rsid w:val="00956FB4"/>
    <w:rsid w:val="00962825"/>
    <w:rsid w:val="0096387F"/>
    <w:rsid w:val="00964C3A"/>
    <w:rsid w:val="00964CF8"/>
    <w:rsid w:val="00965C06"/>
    <w:rsid w:val="009662D0"/>
    <w:rsid w:val="00970157"/>
    <w:rsid w:val="009710E6"/>
    <w:rsid w:val="00979E82"/>
    <w:rsid w:val="00980CFE"/>
    <w:rsid w:val="0098317F"/>
    <w:rsid w:val="00987184"/>
    <w:rsid w:val="00987D2E"/>
    <w:rsid w:val="0099238B"/>
    <w:rsid w:val="009A0D64"/>
    <w:rsid w:val="009A78B1"/>
    <w:rsid w:val="009B65DE"/>
    <w:rsid w:val="009B70B2"/>
    <w:rsid w:val="009B7A82"/>
    <w:rsid w:val="009C0615"/>
    <w:rsid w:val="009C08A3"/>
    <w:rsid w:val="009C112D"/>
    <w:rsid w:val="009D7FB6"/>
    <w:rsid w:val="009E0A25"/>
    <w:rsid w:val="009E1C75"/>
    <w:rsid w:val="009E42BE"/>
    <w:rsid w:val="009F5B15"/>
    <w:rsid w:val="009F792E"/>
    <w:rsid w:val="00A00815"/>
    <w:rsid w:val="00A07879"/>
    <w:rsid w:val="00A107AD"/>
    <w:rsid w:val="00A120B7"/>
    <w:rsid w:val="00A17E2A"/>
    <w:rsid w:val="00A324A0"/>
    <w:rsid w:val="00A35F4B"/>
    <w:rsid w:val="00A37BB1"/>
    <w:rsid w:val="00A37C21"/>
    <w:rsid w:val="00A41472"/>
    <w:rsid w:val="00A45BD9"/>
    <w:rsid w:val="00A53BD9"/>
    <w:rsid w:val="00A57588"/>
    <w:rsid w:val="00A621EE"/>
    <w:rsid w:val="00A62573"/>
    <w:rsid w:val="00A6372D"/>
    <w:rsid w:val="00A67243"/>
    <w:rsid w:val="00A71279"/>
    <w:rsid w:val="00A72CF1"/>
    <w:rsid w:val="00A805EA"/>
    <w:rsid w:val="00A8168B"/>
    <w:rsid w:val="00A84E75"/>
    <w:rsid w:val="00A85F50"/>
    <w:rsid w:val="00A8772D"/>
    <w:rsid w:val="00A90E6A"/>
    <w:rsid w:val="00A93AB1"/>
    <w:rsid w:val="00A97427"/>
    <w:rsid w:val="00A97982"/>
    <w:rsid w:val="00AA085C"/>
    <w:rsid w:val="00AA78BC"/>
    <w:rsid w:val="00AB218B"/>
    <w:rsid w:val="00AB2CF7"/>
    <w:rsid w:val="00AB3948"/>
    <w:rsid w:val="00AB403B"/>
    <w:rsid w:val="00AB477E"/>
    <w:rsid w:val="00AC1F84"/>
    <w:rsid w:val="00AC4BC9"/>
    <w:rsid w:val="00AD3BB9"/>
    <w:rsid w:val="00AD4727"/>
    <w:rsid w:val="00AD4C69"/>
    <w:rsid w:val="00AE34B2"/>
    <w:rsid w:val="00AE3BC9"/>
    <w:rsid w:val="00AF66DD"/>
    <w:rsid w:val="00AF6854"/>
    <w:rsid w:val="00AF7DD9"/>
    <w:rsid w:val="00B05371"/>
    <w:rsid w:val="00B10DE8"/>
    <w:rsid w:val="00B12542"/>
    <w:rsid w:val="00B178E2"/>
    <w:rsid w:val="00B22B53"/>
    <w:rsid w:val="00B22D5A"/>
    <w:rsid w:val="00B27CD7"/>
    <w:rsid w:val="00B31ACC"/>
    <w:rsid w:val="00B355DD"/>
    <w:rsid w:val="00B506C6"/>
    <w:rsid w:val="00B5215E"/>
    <w:rsid w:val="00B53136"/>
    <w:rsid w:val="00B54F7E"/>
    <w:rsid w:val="00B56222"/>
    <w:rsid w:val="00B6195F"/>
    <w:rsid w:val="00B63ACA"/>
    <w:rsid w:val="00B70CDA"/>
    <w:rsid w:val="00B75C3F"/>
    <w:rsid w:val="00B80D78"/>
    <w:rsid w:val="00B82826"/>
    <w:rsid w:val="00B853EE"/>
    <w:rsid w:val="00B86DFB"/>
    <w:rsid w:val="00B948C9"/>
    <w:rsid w:val="00B97649"/>
    <w:rsid w:val="00BA40D4"/>
    <w:rsid w:val="00BA4ECE"/>
    <w:rsid w:val="00BA62D6"/>
    <w:rsid w:val="00BA6B44"/>
    <w:rsid w:val="00BB60E4"/>
    <w:rsid w:val="00BC2BD3"/>
    <w:rsid w:val="00BC2DA7"/>
    <w:rsid w:val="00BD3D96"/>
    <w:rsid w:val="00BD7237"/>
    <w:rsid w:val="00BE2A2F"/>
    <w:rsid w:val="00BE3A9C"/>
    <w:rsid w:val="00BE586E"/>
    <w:rsid w:val="00BE5B1C"/>
    <w:rsid w:val="00BE7F8D"/>
    <w:rsid w:val="00BF1AD6"/>
    <w:rsid w:val="00BF2E81"/>
    <w:rsid w:val="00BF5DF7"/>
    <w:rsid w:val="00C01A92"/>
    <w:rsid w:val="00C038C5"/>
    <w:rsid w:val="00C03E0F"/>
    <w:rsid w:val="00C0481D"/>
    <w:rsid w:val="00C063AE"/>
    <w:rsid w:val="00C108A2"/>
    <w:rsid w:val="00C114A5"/>
    <w:rsid w:val="00C12591"/>
    <w:rsid w:val="00C131F0"/>
    <w:rsid w:val="00C13EDD"/>
    <w:rsid w:val="00C14622"/>
    <w:rsid w:val="00C27BD3"/>
    <w:rsid w:val="00C3062E"/>
    <w:rsid w:val="00C30785"/>
    <w:rsid w:val="00C342E0"/>
    <w:rsid w:val="00C356E6"/>
    <w:rsid w:val="00C403F5"/>
    <w:rsid w:val="00C424AB"/>
    <w:rsid w:val="00C429D3"/>
    <w:rsid w:val="00C44C86"/>
    <w:rsid w:val="00C46BE8"/>
    <w:rsid w:val="00C50257"/>
    <w:rsid w:val="00C50BFF"/>
    <w:rsid w:val="00C53183"/>
    <w:rsid w:val="00C57B36"/>
    <w:rsid w:val="00C63620"/>
    <w:rsid w:val="00C7284F"/>
    <w:rsid w:val="00C75063"/>
    <w:rsid w:val="00C81BB8"/>
    <w:rsid w:val="00C85859"/>
    <w:rsid w:val="00C85D0A"/>
    <w:rsid w:val="00C903EE"/>
    <w:rsid w:val="00C90D86"/>
    <w:rsid w:val="00C95FFA"/>
    <w:rsid w:val="00CA2754"/>
    <w:rsid w:val="00CA3359"/>
    <w:rsid w:val="00CB6465"/>
    <w:rsid w:val="00CB7AE5"/>
    <w:rsid w:val="00CC231C"/>
    <w:rsid w:val="00CC346C"/>
    <w:rsid w:val="00CC5E8D"/>
    <w:rsid w:val="00CC6FEB"/>
    <w:rsid w:val="00CD0B0B"/>
    <w:rsid w:val="00CD4C20"/>
    <w:rsid w:val="00CD51C4"/>
    <w:rsid w:val="00CD5251"/>
    <w:rsid w:val="00CD65F9"/>
    <w:rsid w:val="00CD75E2"/>
    <w:rsid w:val="00CE25A8"/>
    <w:rsid w:val="00CE511D"/>
    <w:rsid w:val="00CE5C63"/>
    <w:rsid w:val="00CF4B55"/>
    <w:rsid w:val="00D10744"/>
    <w:rsid w:val="00D10B5B"/>
    <w:rsid w:val="00D11C30"/>
    <w:rsid w:val="00D13189"/>
    <w:rsid w:val="00D1455D"/>
    <w:rsid w:val="00D149EA"/>
    <w:rsid w:val="00D1720B"/>
    <w:rsid w:val="00D2799C"/>
    <w:rsid w:val="00D31C89"/>
    <w:rsid w:val="00D31E05"/>
    <w:rsid w:val="00D3313B"/>
    <w:rsid w:val="00D34D6C"/>
    <w:rsid w:val="00D36240"/>
    <w:rsid w:val="00D37556"/>
    <w:rsid w:val="00D406AF"/>
    <w:rsid w:val="00D41348"/>
    <w:rsid w:val="00D42ADF"/>
    <w:rsid w:val="00D52228"/>
    <w:rsid w:val="00D57129"/>
    <w:rsid w:val="00D60EDA"/>
    <w:rsid w:val="00D64720"/>
    <w:rsid w:val="00D745A8"/>
    <w:rsid w:val="00D74B0E"/>
    <w:rsid w:val="00D81333"/>
    <w:rsid w:val="00D81E12"/>
    <w:rsid w:val="00D82FD7"/>
    <w:rsid w:val="00D831E2"/>
    <w:rsid w:val="00D84A32"/>
    <w:rsid w:val="00D9080B"/>
    <w:rsid w:val="00D9157A"/>
    <w:rsid w:val="00D916C0"/>
    <w:rsid w:val="00D92E1A"/>
    <w:rsid w:val="00D939C6"/>
    <w:rsid w:val="00D978B8"/>
    <w:rsid w:val="00DA22B0"/>
    <w:rsid w:val="00DA2640"/>
    <w:rsid w:val="00DA35A0"/>
    <w:rsid w:val="00DA360F"/>
    <w:rsid w:val="00DA4046"/>
    <w:rsid w:val="00DA4212"/>
    <w:rsid w:val="00DB3A97"/>
    <w:rsid w:val="00DB6A03"/>
    <w:rsid w:val="00DB7855"/>
    <w:rsid w:val="00DC2637"/>
    <w:rsid w:val="00DD36E6"/>
    <w:rsid w:val="00DD58A4"/>
    <w:rsid w:val="00DD5D6D"/>
    <w:rsid w:val="00DE5B4B"/>
    <w:rsid w:val="00DE73B5"/>
    <w:rsid w:val="00DF1B44"/>
    <w:rsid w:val="00DF3F52"/>
    <w:rsid w:val="00DF670B"/>
    <w:rsid w:val="00DF7F1A"/>
    <w:rsid w:val="00E04EA0"/>
    <w:rsid w:val="00E04ECF"/>
    <w:rsid w:val="00E076BE"/>
    <w:rsid w:val="00E13B1E"/>
    <w:rsid w:val="00E14FC4"/>
    <w:rsid w:val="00E15DDD"/>
    <w:rsid w:val="00E2159C"/>
    <w:rsid w:val="00E330DA"/>
    <w:rsid w:val="00E3503D"/>
    <w:rsid w:val="00E364BF"/>
    <w:rsid w:val="00E419E5"/>
    <w:rsid w:val="00E55733"/>
    <w:rsid w:val="00E60C69"/>
    <w:rsid w:val="00E614D6"/>
    <w:rsid w:val="00E63076"/>
    <w:rsid w:val="00E63181"/>
    <w:rsid w:val="00E637CB"/>
    <w:rsid w:val="00E76058"/>
    <w:rsid w:val="00E83C06"/>
    <w:rsid w:val="00E8672A"/>
    <w:rsid w:val="00E87B50"/>
    <w:rsid w:val="00E90AF3"/>
    <w:rsid w:val="00E91C46"/>
    <w:rsid w:val="00E95439"/>
    <w:rsid w:val="00EA0EFA"/>
    <w:rsid w:val="00EA2A08"/>
    <w:rsid w:val="00EA48D9"/>
    <w:rsid w:val="00EB12B3"/>
    <w:rsid w:val="00EB22B3"/>
    <w:rsid w:val="00EB6351"/>
    <w:rsid w:val="00EB6FC4"/>
    <w:rsid w:val="00EB7930"/>
    <w:rsid w:val="00EC258F"/>
    <w:rsid w:val="00EC51C3"/>
    <w:rsid w:val="00ED04D7"/>
    <w:rsid w:val="00ED0D39"/>
    <w:rsid w:val="00ED1ADB"/>
    <w:rsid w:val="00ED328A"/>
    <w:rsid w:val="00EE271F"/>
    <w:rsid w:val="00EE42F2"/>
    <w:rsid w:val="00EE45E1"/>
    <w:rsid w:val="00EF151A"/>
    <w:rsid w:val="00EF1FC4"/>
    <w:rsid w:val="00EF3781"/>
    <w:rsid w:val="00EF46A7"/>
    <w:rsid w:val="00F02E5B"/>
    <w:rsid w:val="00F0387B"/>
    <w:rsid w:val="00F04C12"/>
    <w:rsid w:val="00F07FC1"/>
    <w:rsid w:val="00F11F30"/>
    <w:rsid w:val="00F1343C"/>
    <w:rsid w:val="00F21F6C"/>
    <w:rsid w:val="00F21FC4"/>
    <w:rsid w:val="00F26D99"/>
    <w:rsid w:val="00F32F0B"/>
    <w:rsid w:val="00F33FBA"/>
    <w:rsid w:val="00F3601B"/>
    <w:rsid w:val="00F36C47"/>
    <w:rsid w:val="00F44C47"/>
    <w:rsid w:val="00F4729B"/>
    <w:rsid w:val="00F51D0B"/>
    <w:rsid w:val="00F56EAD"/>
    <w:rsid w:val="00F573D7"/>
    <w:rsid w:val="00F6289A"/>
    <w:rsid w:val="00F64A2F"/>
    <w:rsid w:val="00F66D04"/>
    <w:rsid w:val="00F70974"/>
    <w:rsid w:val="00F71C3C"/>
    <w:rsid w:val="00F7312E"/>
    <w:rsid w:val="00F81F5D"/>
    <w:rsid w:val="00F909CC"/>
    <w:rsid w:val="00F942ED"/>
    <w:rsid w:val="00FA1956"/>
    <w:rsid w:val="00FA1C45"/>
    <w:rsid w:val="00FA2255"/>
    <w:rsid w:val="00FA243A"/>
    <w:rsid w:val="00FA6D86"/>
    <w:rsid w:val="00FB3CFD"/>
    <w:rsid w:val="00FB77DA"/>
    <w:rsid w:val="00FC21AF"/>
    <w:rsid w:val="00FC5C11"/>
    <w:rsid w:val="00FD01D7"/>
    <w:rsid w:val="00FD1598"/>
    <w:rsid w:val="00FD1AE9"/>
    <w:rsid w:val="00FD1FCA"/>
    <w:rsid w:val="00FD5041"/>
    <w:rsid w:val="00FD6765"/>
    <w:rsid w:val="00FD7859"/>
    <w:rsid w:val="00FE4CA6"/>
    <w:rsid w:val="00FE6058"/>
    <w:rsid w:val="00FF1274"/>
    <w:rsid w:val="00FF233C"/>
    <w:rsid w:val="00FF3043"/>
    <w:rsid w:val="00FF416B"/>
    <w:rsid w:val="00FF4769"/>
    <w:rsid w:val="00FF5A2A"/>
    <w:rsid w:val="00FF64D3"/>
    <w:rsid w:val="02F501AC"/>
    <w:rsid w:val="034D0877"/>
    <w:rsid w:val="038DC4F9"/>
    <w:rsid w:val="03D3A333"/>
    <w:rsid w:val="04926959"/>
    <w:rsid w:val="04EF7793"/>
    <w:rsid w:val="050FBB8C"/>
    <w:rsid w:val="0523EA1D"/>
    <w:rsid w:val="05AC9C2A"/>
    <w:rsid w:val="0672A3E4"/>
    <w:rsid w:val="06908FCE"/>
    <w:rsid w:val="0743077F"/>
    <w:rsid w:val="080D7C53"/>
    <w:rsid w:val="096EB54F"/>
    <w:rsid w:val="09DA1D94"/>
    <w:rsid w:val="0A0CC04D"/>
    <w:rsid w:val="0A1DBB0D"/>
    <w:rsid w:val="0A39EA1B"/>
    <w:rsid w:val="0A76E201"/>
    <w:rsid w:val="0B98F8A2"/>
    <w:rsid w:val="0CA96C7F"/>
    <w:rsid w:val="0CBD93AE"/>
    <w:rsid w:val="0CCB64BE"/>
    <w:rsid w:val="0CE98FC1"/>
    <w:rsid w:val="0CFC4751"/>
    <w:rsid w:val="0D5BCC27"/>
    <w:rsid w:val="0F32F08D"/>
    <w:rsid w:val="0FE0C0A5"/>
    <w:rsid w:val="1051F7B2"/>
    <w:rsid w:val="10857B9B"/>
    <w:rsid w:val="10CC08A3"/>
    <w:rsid w:val="112100B4"/>
    <w:rsid w:val="11E50E5A"/>
    <w:rsid w:val="1227BA50"/>
    <w:rsid w:val="126FE1E2"/>
    <w:rsid w:val="1276713E"/>
    <w:rsid w:val="1282438B"/>
    <w:rsid w:val="133DB93E"/>
    <w:rsid w:val="13453FBE"/>
    <w:rsid w:val="13502625"/>
    <w:rsid w:val="1355AC24"/>
    <w:rsid w:val="143E4715"/>
    <w:rsid w:val="14BDB8FE"/>
    <w:rsid w:val="14C4CF5A"/>
    <w:rsid w:val="15B223A4"/>
    <w:rsid w:val="189C47E1"/>
    <w:rsid w:val="18EE4435"/>
    <w:rsid w:val="196E80B3"/>
    <w:rsid w:val="1B1FBC2D"/>
    <w:rsid w:val="1B4795E8"/>
    <w:rsid w:val="1BF30B68"/>
    <w:rsid w:val="1C2F1035"/>
    <w:rsid w:val="1CAA080D"/>
    <w:rsid w:val="1DD79E5F"/>
    <w:rsid w:val="1E575CEF"/>
    <w:rsid w:val="1F482100"/>
    <w:rsid w:val="1F6F60E1"/>
    <w:rsid w:val="1FFBBE20"/>
    <w:rsid w:val="20426366"/>
    <w:rsid w:val="20CA12D2"/>
    <w:rsid w:val="21141215"/>
    <w:rsid w:val="21141A8C"/>
    <w:rsid w:val="21DFD4F4"/>
    <w:rsid w:val="2200C8AF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638F82B"/>
    <w:rsid w:val="26AFFFF1"/>
    <w:rsid w:val="27E8CA4F"/>
    <w:rsid w:val="2935CA27"/>
    <w:rsid w:val="29492AAA"/>
    <w:rsid w:val="29E193D8"/>
    <w:rsid w:val="29E615A3"/>
    <w:rsid w:val="29E77056"/>
    <w:rsid w:val="29E99B5C"/>
    <w:rsid w:val="2A24978E"/>
    <w:rsid w:val="2A347495"/>
    <w:rsid w:val="2A557AB3"/>
    <w:rsid w:val="2A6E91AE"/>
    <w:rsid w:val="2A7E33AB"/>
    <w:rsid w:val="2A99330F"/>
    <w:rsid w:val="2C06F45B"/>
    <w:rsid w:val="2C107A8D"/>
    <w:rsid w:val="2CA95491"/>
    <w:rsid w:val="2D8634F7"/>
    <w:rsid w:val="2EFDCDFF"/>
    <w:rsid w:val="2F26F866"/>
    <w:rsid w:val="2F88EA0F"/>
    <w:rsid w:val="2F935A34"/>
    <w:rsid w:val="307DDB9D"/>
    <w:rsid w:val="30E3EBB0"/>
    <w:rsid w:val="30F322DA"/>
    <w:rsid w:val="31477DEF"/>
    <w:rsid w:val="315419B9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EEFD95"/>
    <w:rsid w:val="39AC1A76"/>
    <w:rsid w:val="3A94D08E"/>
    <w:rsid w:val="3BD4C439"/>
    <w:rsid w:val="3BF0D5CB"/>
    <w:rsid w:val="3C3626FC"/>
    <w:rsid w:val="3CE74F96"/>
    <w:rsid w:val="3DDCFA7D"/>
    <w:rsid w:val="4048BE20"/>
    <w:rsid w:val="41D893EF"/>
    <w:rsid w:val="428F5262"/>
    <w:rsid w:val="4292CFFC"/>
    <w:rsid w:val="43E816A5"/>
    <w:rsid w:val="446E4B8F"/>
    <w:rsid w:val="44997D85"/>
    <w:rsid w:val="44FEECCC"/>
    <w:rsid w:val="45D4E8BF"/>
    <w:rsid w:val="4616AF84"/>
    <w:rsid w:val="470F6DB4"/>
    <w:rsid w:val="473BB1F4"/>
    <w:rsid w:val="480FC9EA"/>
    <w:rsid w:val="49176577"/>
    <w:rsid w:val="497449C2"/>
    <w:rsid w:val="49FBFFFB"/>
    <w:rsid w:val="4A87BEB8"/>
    <w:rsid w:val="4B242221"/>
    <w:rsid w:val="4BBD7674"/>
    <w:rsid w:val="4C1D7924"/>
    <w:rsid w:val="4D34C6E5"/>
    <w:rsid w:val="4D5EF21D"/>
    <w:rsid w:val="4DEB839C"/>
    <w:rsid w:val="4EBF2145"/>
    <w:rsid w:val="4F61D1F9"/>
    <w:rsid w:val="4FE71D9C"/>
    <w:rsid w:val="5039812A"/>
    <w:rsid w:val="50F8A27D"/>
    <w:rsid w:val="5128B58A"/>
    <w:rsid w:val="513E5F8A"/>
    <w:rsid w:val="51EA7D8B"/>
    <w:rsid w:val="52E3F22D"/>
    <w:rsid w:val="538B0B19"/>
    <w:rsid w:val="53B41D06"/>
    <w:rsid w:val="53EDAC6C"/>
    <w:rsid w:val="5441DEC2"/>
    <w:rsid w:val="54472DA5"/>
    <w:rsid w:val="54B50F30"/>
    <w:rsid w:val="555557F5"/>
    <w:rsid w:val="555B7F25"/>
    <w:rsid w:val="56288B1A"/>
    <w:rsid w:val="566CDC73"/>
    <w:rsid w:val="56B9F8CA"/>
    <w:rsid w:val="574982D1"/>
    <w:rsid w:val="5818CDAC"/>
    <w:rsid w:val="586A818B"/>
    <w:rsid w:val="588FEC2A"/>
    <w:rsid w:val="591D7724"/>
    <w:rsid w:val="59E89061"/>
    <w:rsid w:val="5A5C2734"/>
    <w:rsid w:val="5C55EA80"/>
    <w:rsid w:val="5CB103C2"/>
    <w:rsid w:val="5D356E07"/>
    <w:rsid w:val="5DA7F785"/>
    <w:rsid w:val="5E2B0C92"/>
    <w:rsid w:val="607C745B"/>
    <w:rsid w:val="60DD3CD2"/>
    <w:rsid w:val="616DDEBE"/>
    <w:rsid w:val="62C38713"/>
    <w:rsid w:val="63413321"/>
    <w:rsid w:val="645B1D22"/>
    <w:rsid w:val="6472E802"/>
    <w:rsid w:val="64AE0BBF"/>
    <w:rsid w:val="64B80B67"/>
    <w:rsid w:val="64D4E09B"/>
    <w:rsid w:val="65123F7E"/>
    <w:rsid w:val="659614B6"/>
    <w:rsid w:val="65F381F9"/>
    <w:rsid w:val="6735506F"/>
    <w:rsid w:val="6736B95C"/>
    <w:rsid w:val="67A128CE"/>
    <w:rsid w:val="6809755E"/>
    <w:rsid w:val="6976E3EE"/>
    <w:rsid w:val="698F2A6B"/>
    <w:rsid w:val="6A64CFA0"/>
    <w:rsid w:val="6A79EE5B"/>
    <w:rsid w:val="6B19B116"/>
    <w:rsid w:val="6C5EE6D6"/>
    <w:rsid w:val="6D48E278"/>
    <w:rsid w:val="6E0E87A0"/>
    <w:rsid w:val="6EBAC469"/>
    <w:rsid w:val="6ECE39D5"/>
    <w:rsid w:val="6FD0E31C"/>
    <w:rsid w:val="6FF56974"/>
    <w:rsid w:val="7139CA01"/>
    <w:rsid w:val="714AE226"/>
    <w:rsid w:val="7191F4EF"/>
    <w:rsid w:val="71DD174F"/>
    <w:rsid w:val="737DB35F"/>
    <w:rsid w:val="73A1AAF8"/>
    <w:rsid w:val="73F71D26"/>
    <w:rsid w:val="74646AA1"/>
    <w:rsid w:val="74ED77CE"/>
    <w:rsid w:val="7530829E"/>
    <w:rsid w:val="7664F020"/>
    <w:rsid w:val="76673B7C"/>
    <w:rsid w:val="767E931A"/>
    <w:rsid w:val="7689AB64"/>
    <w:rsid w:val="76997C09"/>
    <w:rsid w:val="76BC030A"/>
    <w:rsid w:val="783228FD"/>
    <w:rsid w:val="789728BD"/>
    <w:rsid w:val="79C8814A"/>
    <w:rsid w:val="79F39AC6"/>
    <w:rsid w:val="7A38ED62"/>
    <w:rsid w:val="7BA90A22"/>
    <w:rsid w:val="7D056B0F"/>
    <w:rsid w:val="7DF44E93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3501CCF5-BA97-41AD-AD42-81CC35A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15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15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15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15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0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4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5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717C-B6B9-4DF8-A127-83C6DD4E1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4.xml><?xml version="1.0" encoding="utf-8"?>
<ds:datastoreItem xmlns:ds="http://schemas.openxmlformats.org/officeDocument/2006/customXml" ds:itemID="{80A4D41B-069E-43BC-9E25-A33C686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3171</Characters>
  <Application>Microsoft Office Word</Application>
  <DocSecurity>0</DocSecurity>
  <Lines>55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3696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mailto:michael.steger@klimabuendnis.at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16</cp:revision>
  <cp:lastPrinted>2024-10-29T13:21:00Z</cp:lastPrinted>
  <dcterms:created xsi:type="dcterms:W3CDTF">2024-10-30T11:03:00Z</dcterms:created>
  <dcterms:modified xsi:type="dcterms:W3CDTF">2024-10-30T14:13:00Z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